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Montserrat" w:hAnsi="Montserrat" w:eastAsia="Montserrat" w:cs="Montserrat"/>
          <w:b/>
          <w:i w:val="0"/>
          <w:caps/>
          <w:color w:val="666666"/>
          <w:sz w:val="16"/>
        </w:rPr>
        <w:t>Template T4</w:t>
      </w:r>
    </w:p>
    <w:p>
      <w:pPr>
        <w:spacing w:before="0" w:after="80"/>
      </w:pPr>
      <w:r>
        <w:rPr>
          <w:rFonts w:ascii="Montserrat" w:hAnsi="Montserrat" w:eastAsia="Montserrat" w:cs="Montserrat"/>
          <w:b/>
          <w:i w:val="0"/>
          <w:sz w:val="34"/>
        </w:rPr>
        <w:t>Mkb 30-dagenplan</w:t>
      </w:r>
    </w:p>
    <w:p>
      <w:pPr>
        <w:spacing w:before="0" w:after="80"/>
      </w:pPr>
      <w:r>
        <w:rPr>
          <w:rFonts w:ascii="Source Sans 3" w:hAnsi="Source Sans 3" w:eastAsia="Source Sans 3" w:cs="Source Sans 3"/>
          <w:b w:val="0"/>
          <w:i w:val="0"/>
          <w:sz w:val="19"/>
        </w:rPr>
        <w:t>Vier weken voor één tot drie taken, met een stopregel en een besluit per taak. Ingevuld voorbeeld in 4.5.</w:t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1  </w:t>
      </w:r>
      <w:r>
        <w:rPr>
          <w:rFonts w:ascii="Source Sans 3" w:hAnsi="Source Sans 3" w:eastAsia="Source Sans 3" w:cs="Source Sans 3"/>
          <w:b/>
          <w:i w:val="0"/>
          <w:sz w:val="19"/>
        </w:rPr>
        <w:t>Taken (max. 3) met score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Uit de scoretabel van 4.1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3402"/>
        <w:gridCol w:w="6463"/>
      </w:tblGrid>
      <w:tr>
        <w:tc>
          <w:tcPr>
            <w:tcW w:type="dxa" w:w="340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Taak</w:t>
            </w:r>
          </w:p>
        </w:tc>
        <w:tc>
          <w:tcPr>
            <w:tcW w:type="dxa" w:w="6463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Score</w:t>
            </w:r>
          </w:p>
        </w:tc>
      </w:tr>
      <w:tr>
        <w:trPr>
          <w:trHeight w:val="450" w:hRule="atLeast"/>
        </w:trPr>
        <w:tc>
          <w:tcPr>
            <w:tcW w:type="dxa" w:w="3402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1</w:t>
            </w:r>
          </w:p>
        </w:tc>
        <w:tc>
          <w:tcPr>
            <w:tcW w:type="dxa" w:w="6463"/>
          </w:tcPr>
          <w:p/>
        </w:tc>
      </w:tr>
      <w:tr>
        <w:trPr>
          <w:trHeight w:val="450" w:hRule="atLeast"/>
        </w:trPr>
        <w:tc>
          <w:tcPr>
            <w:tcW w:type="dxa" w:w="3402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2</w:t>
            </w:r>
          </w:p>
        </w:tc>
        <w:tc>
          <w:tcPr>
            <w:tcW w:type="dxa" w:w="6463"/>
          </w:tcPr>
          <w:p/>
        </w:tc>
      </w:tr>
      <w:tr>
        <w:trPr>
          <w:trHeight w:val="450" w:hRule="atLeast"/>
        </w:trPr>
        <w:tc>
          <w:tcPr>
            <w:tcW w:type="dxa" w:w="3402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3</w:t>
            </w:r>
          </w:p>
        </w:tc>
        <w:tc>
          <w:tcPr>
            <w:tcW w:type="dxa" w:w="6463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2  </w:t>
      </w:r>
      <w:r>
        <w:rPr>
          <w:rFonts w:ascii="Source Sans 3" w:hAnsi="Source Sans 3" w:eastAsia="Source Sans 3" w:cs="Source Sans 3"/>
          <w:b/>
          <w:i w:val="0"/>
          <w:sz w:val="19"/>
        </w:rPr>
        <w:t>Week 1 basis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Regel dit voordat je test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Tool met verwerkersovereenkomst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Spelregels (T2) besproken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Nulmeting per taak (T6)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3  </w:t>
      </w:r>
      <w:r>
        <w:rPr>
          <w:rFonts w:ascii="Source Sans 3" w:hAnsi="Source Sans 3" w:eastAsia="Source Sans 3" w:cs="Source Sans 3"/>
          <w:b/>
          <w:i w:val="0"/>
          <w:sz w:val="19"/>
        </w:rPr>
        <w:t>Week 2–3 test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Twee weken testen op dezelfde manier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</w:tblPr>
      <w:tblGrid>
        <w:gridCol w:w="4932"/>
        <w:gridCol w:w="4932"/>
      </w:tblGrid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Vaste prompt per taak (T3)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Turflijst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  <w:tr>
        <w:trPr>
          <w:trHeight w:val="440" w:hRule="atLeast"/>
        </w:trPr>
        <w:tc>
          <w:tcPr>
            <w:tcW w:type="dxa" w:w="4932"/>
            <w:tcBorders>
              <w:bottom w:val="single" w:sz="4" w:space="0" w:color="CCCCCC"/>
            </w:tcBorders>
          </w:tcPr>
          <w:p>
            <w:r>
              <w:rPr>
                <w:rFonts w:ascii="Source Sans 3" w:hAnsi="Source Sans 3" w:eastAsia="Source Sans 3" w:cs="Source Sans 3"/>
                <w:b w:val="0"/>
                <w:i w:val="0"/>
                <w:sz w:val="22"/>
              </w:rPr>
              <w:t xml:space="preserve">☐ </w:t>
            </w:r>
            <w:r>
              <w:rPr>
                <w:rFonts w:ascii="Source Sans 3" w:hAnsi="Source Sans 3" w:eastAsia="Source Sans 3" w:cs="Source Sans 3"/>
                <w:b w:val="0"/>
                <w:i w:val="0"/>
                <w:sz w:val="19"/>
              </w:rPr>
              <w:t>Eén aanpassing per week, op vrijdag</w:t>
            </w:r>
          </w:p>
        </w:tc>
        <w:tc>
          <w:tcPr>
            <w:tcW w:type="dxa" w:w="4932"/>
            <w:tcBorders>
              <w:bottom w:val="single" w:sz="4" w:space="0" w:color="CCCCCC"/>
            </w:tcBorders>
          </w:tcPr>
          <w:p/>
        </w:tc>
      </w:tr>
    </w:tbl>
    <w:p>
      <w:r>
        <w:br w:type="page"/>
      </w:r>
    </w:p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Per taak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020"/>
        <w:gridCol w:w="4422"/>
        <w:gridCol w:w="4422"/>
      </w:tblGrid>
      <w:tr>
        <w:tc>
          <w:tcPr>
            <w:tcW w:type="dxa" w:w="1020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Taak</w:t>
            </w:r>
          </w:p>
        </w:tc>
        <w:tc>
          <w:tcPr>
            <w:tcW w:type="dxa" w:w="442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4  Week 4 besluit per taak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doorgaan / aanpassen / stoppen</w:t>
            </w:r>
          </w:p>
        </w:tc>
        <w:tc>
          <w:tcPr>
            <w:tcW w:type="dxa" w:w="4422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Gemeten waarde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bij het besluit, uit je turflijst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1</w:t>
            </w:r>
          </w:p>
        </w:tc>
        <w:tc>
          <w:tcPr>
            <w:tcW w:type="dxa" w:w="4422"/>
          </w:tcPr>
          <w:p/>
        </w:tc>
        <w:tc>
          <w:tcPr>
            <w:tcW w:type="dxa" w:w="4422"/>
          </w:tcPr>
          <w:p/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2</w:t>
            </w:r>
          </w:p>
        </w:tc>
        <w:tc>
          <w:tcPr>
            <w:tcW w:type="dxa" w:w="4422"/>
          </w:tcPr>
          <w:p/>
        </w:tc>
        <w:tc>
          <w:tcPr>
            <w:tcW w:type="dxa" w:w="4422"/>
          </w:tcPr>
          <w:p/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3</w:t>
            </w:r>
          </w:p>
        </w:tc>
        <w:tc>
          <w:tcPr>
            <w:tcW w:type="dxa" w:w="4422"/>
          </w:tcPr>
          <w:p/>
        </w:tc>
        <w:tc>
          <w:tcPr>
            <w:tcW w:type="dxa" w:w="4422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>Afspraken per taak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12" w:space="0" w:color="000000"/>
          <w:bottom w:val="single" w:sz="12" w:space="0" w:color="000000"/>
          <w:insideH w:val="single" w:sz="4" w:space="0" w:color="CCCCCC"/>
          <w:left w:val="nil" w:sz="0" w:space="0" w:color="FFFFFF"/>
          <w:right w:val="nil" w:sz="0" w:space="0" w:color="FFFFFF"/>
          <w:insideV w:val="nil" w:sz="0" w:space="0" w:color="FFFFFF"/>
        </w:tblBorders>
      </w:tblPr>
      <w:tblGrid>
        <w:gridCol w:w="1020"/>
        <w:gridCol w:w="2948"/>
        <w:gridCol w:w="2948"/>
        <w:gridCol w:w="2948"/>
      </w:tblGrid>
      <w:tr>
        <w:tc>
          <w:tcPr>
            <w:tcW w:type="dxa" w:w="1020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Taak</w:t>
            </w:r>
          </w:p>
        </w:tc>
        <w:tc>
          <w:tcPr>
            <w:tcW w:type="dxa" w:w="294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5  Eigenaar per taak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naam</w:t>
            </w:r>
          </w:p>
        </w:tc>
        <w:tc>
          <w:tcPr>
            <w:tcW w:type="dxa" w:w="294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6  Tijd per week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geplande minuten</w:t>
            </w:r>
          </w:p>
        </w:tc>
        <w:tc>
          <w:tcPr>
            <w:tcW w:type="dxa" w:w="2948"/>
            <w:tcBorders>
              <w:bottom w:val="single" w:sz="6" w:space="0" w:color="000000"/>
            </w:tcBorders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7"/>
              </w:rPr>
              <w:t>7  Stopregel per taak</w:t>
            </w:r>
          </w:p>
          <w:p>
            <w:r>
              <w:rPr>
                <w:rFonts w:ascii="Source Sans 3" w:hAnsi="Source Sans 3" w:eastAsia="Source Sans 3" w:cs="Source Sans 3"/>
                <w:b w:val="0"/>
                <w:i w:val="0"/>
                <w:color w:val="666666"/>
                <w:sz w:val="15"/>
              </w:rPr>
              <w:t>uit T1, veld 6</w:t>
            </w:r>
          </w:p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1</w:t>
            </w:r>
          </w:p>
        </w:tc>
        <w:tc>
          <w:tcPr>
            <w:tcW w:type="dxa" w:w="2948"/>
          </w:tcPr>
          <w:p/>
        </w:tc>
        <w:tc>
          <w:tcPr>
            <w:tcW w:type="dxa" w:w="2948"/>
          </w:tcPr>
          <w:p/>
        </w:tc>
        <w:tc>
          <w:tcPr>
            <w:tcW w:type="dxa" w:w="2948"/>
          </w:tcPr>
          <w:p/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2</w:t>
            </w:r>
          </w:p>
        </w:tc>
        <w:tc>
          <w:tcPr>
            <w:tcW w:type="dxa" w:w="2948"/>
          </w:tcPr>
          <w:p/>
        </w:tc>
        <w:tc>
          <w:tcPr>
            <w:tcW w:type="dxa" w:w="2948"/>
          </w:tcPr>
          <w:p/>
        </w:tc>
        <w:tc>
          <w:tcPr>
            <w:tcW w:type="dxa" w:w="2948"/>
          </w:tcPr>
          <w:p/>
        </w:tc>
      </w:tr>
      <w:tr>
        <w:trPr>
          <w:trHeight w:val="450" w:hRule="atLeast"/>
        </w:trPr>
        <w:tc>
          <w:tcPr>
            <w:tcW w:type="dxa" w:w="1020"/>
          </w:tcPr>
          <w:p>
            <w:r>
              <w:rPr>
                <w:rFonts w:ascii="Source Sans 3" w:hAnsi="Source Sans 3" w:eastAsia="Source Sans 3" w:cs="Source Sans 3"/>
                <w:b/>
                <w:i w:val="0"/>
                <w:sz w:val="18"/>
              </w:rPr>
              <w:t>3</w:t>
            </w:r>
          </w:p>
        </w:tc>
        <w:tc>
          <w:tcPr>
            <w:tcW w:type="dxa" w:w="2948"/>
          </w:tcPr>
          <w:p/>
        </w:tc>
        <w:tc>
          <w:tcPr>
            <w:tcW w:type="dxa" w:w="2948"/>
          </w:tcPr>
          <w:p/>
        </w:tc>
        <w:tc>
          <w:tcPr>
            <w:tcW w:type="dxa" w:w="2948"/>
          </w:tcPr>
          <w:p/>
        </w:tc>
      </w:tr>
    </w:tbl>
    <w:p>
      <w:pPr>
        <w:keepNext/>
        <w:spacing w:before="140" w:after="20"/>
      </w:pPr>
      <w:r>
        <w:rPr>
          <w:rFonts w:ascii="Source Sans 3" w:hAnsi="Source Sans 3" w:eastAsia="Source Sans 3" w:cs="Source Sans 3"/>
          <w:b/>
          <w:i w:val="0"/>
          <w:sz w:val="19"/>
        </w:rPr>
        <w:t xml:space="preserve">8  </w:t>
      </w:r>
      <w:r>
        <w:rPr>
          <w:rFonts w:ascii="Source Sans 3" w:hAnsi="Source Sans 3" w:eastAsia="Source Sans 3" w:cs="Source Sans 3"/>
          <w:b/>
          <w:i w:val="0"/>
          <w:sz w:val="19"/>
        </w:rPr>
        <w:t>Volgende ronde</w:t>
      </w:r>
      <w:r>
        <w:rPr>
          <w:rFonts w:ascii="Source Sans 3" w:hAnsi="Source Sans 3" w:eastAsia="Source Sans 3" w:cs="Source Sans 3"/>
          <w:b w:val="0"/>
          <w:i w:val="0"/>
          <w:color w:val="666666"/>
          <w:sz w:val="16"/>
        </w:rPr>
        <w:t xml:space="preserve">   Volgende taak (zie 12.3)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0" w:space="0" w:color="FFFFFF"/>
          <w:left w:val="nil" w:sz="0" w:space="0" w:color="FFFFFF"/>
          <w:bottom w:val="nil" w:sz="0" w:space="0" w:color="FFFFFF"/>
          <w:right w:val="nil" w:sz="0" w:space="0" w:color="FFFFFF"/>
          <w:insideH w:val="nil" w:sz="0" w:space="0" w:color="FFFFFF"/>
          <w:insideV w:val="nil" w:sz="0" w:space="0" w:color="FFFFFF"/>
        </w:tblBorders>
        <w:tblLayout w:type="fixed"/>
        <w:tblCellMar>
          <w:left w:w="0" w:type="dxa"/>
          <w:right w:w="0" w:type="dxa"/>
        </w:tblCellMar>
        <w:tblLayout w:type="fixed"/>
      </w:tblPr>
      <w:tblGrid>
        <w:gridCol w:w="9865"/>
      </w:tblGrid>
      <w:tr>
        <w:trPr>
          <w:trHeight w:val="480" w:hRule="atLeast"/>
        </w:trPr>
        <w:tc>
          <w:tcPr>
            <w:tcW w:type="dxa" w:w="9865"/>
            <w:tcBorders>
              <w:bottom w:val="single" w:sz="6" w:space="0" w:color="666666"/>
            </w:tcBorders>
            <w:tcMar>
              <w:top w:w="0" w:type="dxa"/>
              <w:bottom w:w="0" w:type="dxa"/>
              <w:start w:w="0" w:type="dxa"/>
              <w:end w:w="0" w:type="dxa"/>
            </w:tcMar>
            <w:vAlign w:val="bottom"/>
          </w:tcPr>
          <w:p/>
        </w:tc>
      </w:tr>
    </w:tbl>
    <w:sectPr w:rsidR="00FC693F" w:rsidRPr="0006063C" w:rsidSect="00034616">
      <w:footerReference w:type="default" r:id="rId9"/>
      <w:pgSz w:w="11906" w:h="16838"/>
      <w:pgMar w:top="794" w:right="1020" w:bottom="907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6" w:space="0" w:color="000000"/>
      </w:pBdr>
      <w:tabs>
        <w:tab w:pos="9865" w:val="right"/>
      </w:tabs>
    </w:pPr>
    <w:r>
      <w:rPr>
        <w:rFonts w:ascii="Source Sans 3" w:hAnsi="Source Sans 3" w:eastAsia="Source Sans 3" w:cs="Source Sans 3"/>
        <w:b w:val="0"/>
        <w:i w:val="0"/>
        <w:sz w:val="15"/>
      </w:rPr>
      <w:t>Template T4 · Mkb 30-dagenplan · Zo voer je AI in, Nederlandse editie · Peildatum 2026-10-28 · Download: zovoerjeaiin.nl/T04 · Versie 2026-10</w:t>
    </w:r>
    <w:r>
      <w:rPr>
        <w:rFonts w:ascii="Source Sans 3" w:hAnsi="Source Sans 3" w:eastAsia="Source Sans 3" w:cs="Source Sans 3"/>
        <w:b w:val="0"/>
        <w:i w:val="0"/>
        <w:sz w:val="15"/>
      </w:rPr>
      <w:tab/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PAGE </w:instrText>
      <w:fldChar w:fldCharType="end"/>
    </w:r>
    <w:r>
      <w:rPr>
        <w:rFonts w:ascii="Source Sans 3" w:hAnsi="Source Sans 3" w:eastAsia="Source Sans 3" w:cs="Source Sans 3"/>
        <w:b w:val="0"/>
        <w:i w:val="0"/>
        <w:sz w:val="15"/>
      </w:rPr>
      <w:t>/</w:t>
    </w:r>
    <w:r>
      <w:rPr>
        <w:rFonts w:ascii="Source Sans 3" w:hAnsi="Source Sans 3" w:eastAsia="Source Sans 3" w:cs="Source Sans 3"/>
        <w:b w:val="0"/>
        <w:i w:val="0"/>
        <w:sz w:val="15"/>
      </w:rPr>
      <w:fldChar w:fldCharType="begin"/>
      <w:instrText xml:space="preserve"> NUMPAGES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Source Sans 3" w:hAnsi="Source Sans 3" w:eastAsia="Source Sans 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T4 Mkb 30-dagenplan</dc:title>
  <dc:subject>Zo voer je AI in, Nederlandse editie</dc:subject>
  <dc:creator>Zo voer je AI in</dc:creator>
  <cp:keywords>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