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T3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Prompt-kaarten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Zes kaarten met dezelfde vijf vragen. Kaart A staat ingevuld in 1.2; de download bevat alle zes, ingevuld en blanco, om uit te knippen.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2"/>
        <w:gridCol w:w="4932"/>
      </w:tblGrid>
      <w:tr>
        <w:trPr>
          <w:trHeight w:val="4309" w:hRule="atLeast"/>
        </w:trPr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color w:val="666666"/>
                <w:sz w:val="16"/>
              </w:rPr>
              <w:t xml:space="preserve">Kaart A  ·  </w:t>
            </w:r>
            <w:r>
              <w:rPr>
                <w:rFonts w:ascii="Montserrat" w:hAnsi="Montserrat" w:eastAsia="Montserrat" w:cs="Montserrat"/>
                <w:b/>
                <w:i w:val="0"/>
                <w:sz w:val="18"/>
              </w:rPr>
              <w:t>Offerte of voorstel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1 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moet de assistent maken?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2  Lezer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Voor wie is het, en wat moet het bereiken?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3  Materiaal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plak je erbij? Alleen groen of oranje, nooit rood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Vorm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Lengte, toon, opbouw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loop je na voordat het de deur uitgaat?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</w:tc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color w:val="666666"/>
                <w:sz w:val="16"/>
              </w:rPr>
              <w:t xml:space="preserve">Kaart B  ·  </w:t>
            </w:r>
            <w:r>
              <w:rPr>
                <w:rFonts w:ascii="Montserrat" w:hAnsi="Montserrat" w:eastAsia="Montserrat" w:cs="Montserrat"/>
                <w:b/>
                <w:i w:val="0"/>
                <w:sz w:val="18"/>
              </w:rPr>
              <w:t>Antwoord op een klantmail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1 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moet de assistent maken?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2  Lezer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Voor wie is het, en wat moet het bereiken?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3  Materiaal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plak je erbij? Alleen groen of oranje, nooit rood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Vorm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Lengte, toon, opbouw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loop je na voordat het de deur uitgaat?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</w:tc>
      </w:tr>
      <w:tr>
        <w:trPr>
          <w:trHeight w:val="4309" w:hRule="atLeast"/>
        </w:trPr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color w:val="666666"/>
                <w:sz w:val="16"/>
              </w:rPr>
              <w:t xml:space="preserve">Kaart C  ·  </w:t>
            </w:r>
            <w:r>
              <w:rPr>
                <w:rFonts w:ascii="Montserrat" w:hAnsi="Montserrat" w:eastAsia="Montserrat" w:cs="Montserrat"/>
                <w:b/>
                <w:i w:val="0"/>
                <w:sz w:val="18"/>
              </w:rPr>
              <w:t>Samenvatting van een lang document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1 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moet de assistent maken?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2  Lezer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Voor wie is het, en wat moet het bereiken?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3  Materiaal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plak je erbij? Alleen groen of oranje, nooit rood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Vorm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Lengte, toon, opbouw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loop je na voordat het de deur uitgaat?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</w:tc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color w:val="666666"/>
                <w:sz w:val="16"/>
              </w:rPr>
              <w:t xml:space="preserve">Kaart D  ·  </w:t>
            </w:r>
            <w:r>
              <w:rPr>
                <w:rFonts w:ascii="Montserrat" w:hAnsi="Montserrat" w:eastAsia="Montserrat" w:cs="Montserrat"/>
                <w:b/>
                <w:i w:val="0"/>
                <w:sz w:val="18"/>
              </w:rPr>
              <w:t>Vacaturetekst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1 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moet de assistent maken?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2  Lezer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Voor wie is het, en wat moet het bereiken?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3  Materiaal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plak je erbij? Alleen groen of oranje, nooit rood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Vorm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Lengte, toon, opbouw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loop je na voordat het de deur uitgaat?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5"/>
              </w:rPr>
              <w:t>Let op: AI schrijft de tekst; het kiezen van kandidaten blijft mensenwerk (zie 3.4).</w:t>
            </w:r>
          </w:p>
        </w:tc>
      </w:tr>
      <w:tr>
        <w:trPr>
          <w:trHeight w:val="4309" w:hRule="atLeast"/>
        </w:trPr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color w:val="666666"/>
                <w:sz w:val="16"/>
              </w:rPr>
              <w:t xml:space="preserve">Kaart E  ·  </w:t>
            </w:r>
            <w:r>
              <w:rPr>
                <w:rFonts w:ascii="Montserrat" w:hAnsi="Montserrat" w:eastAsia="Montserrat" w:cs="Montserrat"/>
                <w:b/>
                <w:i w:val="0"/>
                <w:sz w:val="18"/>
              </w:rPr>
              <w:t>Verslag van een overleg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1 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moet de assistent maken?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2  Lezer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Voor wie is het, en wat moet het bereiken?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3  Materiaal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plak je erbij? Alleen groen of oranje, nooit rood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Vorm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Lengte, toon, opbouw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loop je na voordat het de deur uitgaat?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</w:tc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color w:val="666666"/>
                <w:sz w:val="16"/>
              </w:rPr>
              <w:t xml:space="preserve">Kaart F  ·  </w:t>
            </w:r>
            <w:r>
              <w:rPr>
                <w:rFonts w:ascii="Montserrat" w:hAnsi="Montserrat" w:eastAsia="Montserrat" w:cs="Montserrat"/>
                <w:b/>
                <w:i w:val="0"/>
                <w:sz w:val="18"/>
              </w:rPr>
              <w:t>Social-mediabericht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1 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moet de assistent maken?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2  Lezer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Voor wie is het, en wat moet het bereiken?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3  Materiaal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plak je erbij? Alleen groen of oranje, nooit rood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Vorm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Lengte, toon, opbouw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loop je na voordat het de deur uitgaat?</w:t>
            </w:r>
          </w:p>
          <w:p>
            <w:pPr>
              <w:pBdr>
                <w:bottom w:val="single" w:sz="6" w:space="0" w:color="666666"/>
              </w:pBdr>
              <w:spacing w:lineRule="exact" w:line="340"/>
            </w:pPr>
          </w:p>
        </w:tc>
      </w:tr>
    </w:tbl>
    <w:p>
      <w:pPr>
        <w:pageBreakBefore/>
        <w:spacing w:before="0" w:after="80"/>
      </w:pPr>
      <w:r>
        <w:rPr>
          <w:rFonts w:ascii="Montserrat" w:hAnsi="Montserrat" w:eastAsia="Montserrat" w:cs="Montserrat"/>
          <w:b/>
          <w:i w:val="0"/>
          <w:sz w:val="20"/>
        </w:rPr>
        <w:t>Achterkant · print dubbelzijdig, lange zijde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2"/>
        <w:gridCol w:w="4932"/>
      </w:tblGrid>
      <w:tr>
        <w:trPr>
          <w:trHeight w:val="4309" w:hRule="atLeast"/>
        </w:trPr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666666"/>
                <w:sz w:val="16"/>
              </w:rPr>
              <w:t>Kaart B  ·  Antwoord op een klantmail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Kleurcheck: groen mag erin; oranje alleen in de zakelijke tool; rood nooit.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Geef de assistent een opdracht zoals je die een nieuwe collega geeft: lezer, doel, materiaal, vorm.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Controleer elk feit dat je niet zelf hebt aangeleverd voordat het de deur uitgaat.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Bewaar een goede prompt in de gedeelde map, niet alleen in de tool.</w:t>
            </w:r>
          </w:p>
          <w:p>
            <w:pPr>
              <w:spacing w:before="12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Geheugensteun, geen bewezen methode: sommige mensen gebruiken het ezelsbruggetje CO-STAR (context, doel, stijl, toon, publiek, antwoordvorm). De vijf vragen op de voorkant dekken hetzelfde.</w:t>
            </w:r>
          </w:p>
        </w:tc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666666"/>
                <w:sz w:val="16"/>
              </w:rPr>
              <w:t>Kaart A  ·  Offerte of voorstel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Kleurcheck: groen mag erin; oranje alleen in de zakelijke tool; rood nooit.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Geef de assistent een opdracht zoals je die een nieuwe collega geeft: lezer, doel, materiaal, vorm.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Controleer elk feit dat je niet zelf hebt aangeleverd voordat het de deur uitgaat.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Bewaar een goede prompt in de gedeelde map, niet alleen in de tool.</w:t>
            </w:r>
          </w:p>
          <w:p>
            <w:pPr>
              <w:spacing w:before="12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Geheugensteun, geen bewezen methode: sommige mensen gebruiken het ezelsbruggetje CO-STAR (context, doel, stijl, toon, publiek, antwoordvorm). De vijf vragen op de voorkant dekken hetzelfde.</w:t>
            </w:r>
          </w:p>
        </w:tc>
      </w:tr>
      <w:tr>
        <w:trPr>
          <w:trHeight w:val="4309" w:hRule="atLeast"/>
        </w:trPr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666666"/>
                <w:sz w:val="16"/>
              </w:rPr>
              <w:t>Kaart D  ·  Vacaturetekst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Kleurcheck: groen mag erin; oranje alleen in de zakelijke tool; rood nooit.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Geef de assistent een opdracht zoals je die een nieuwe collega geeft: lezer, doel, materiaal, vorm.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Controleer elk feit dat je niet zelf hebt aangeleverd voordat het de deur uitgaat.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Bewaar een goede prompt in de gedeelde map, niet alleen in de tool.</w:t>
            </w:r>
          </w:p>
          <w:p>
            <w:pPr>
              <w:spacing w:before="12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Geheugensteun, geen bewezen methode: sommige mensen gebruiken het ezelsbruggetje CO-STAR (context, doel, stijl, toon, publiek, antwoordvorm). De vijf vragen op de voorkant dekken hetzelfde.</w:t>
            </w:r>
          </w:p>
        </w:tc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666666"/>
                <w:sz w:val="16"/>
              </w:rPr>
              <w:t>Kaart C  ·  Samenvatting van een lang document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Kleurcheck: groen mag erin; oranje alleen in de zakelijke tool; rood nooit.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Geef de assistent een opdracht zoals je die een nieuwe collega geeft: lezer, doel, materiaal, vorm.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Controleer elk feit dat je niet zelf hebt aangeleverd voordat het de deur uitgaat.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Bewaar een goede prompt in de gedeelde map, niet alleen in de tool.</w:t>
            </w:r>
          </w:p>
          <w:p>
            <w:pPr>
              <w:spacing w:before="12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Geheugensteun, geen bewezen methode: sommige mensen gebruiken het ezelsbruggetje CO-STAR (context, doel, stijl, toon, publiek, antwoordvorm). De vijf vragen op de voorkant dekken hetzelfde.</w:t>
            </w:r>
          </w:p>
        </w:tc>
      </w:tr>
      <w:tr>
        <w:trPr>
          <w:trHeight w:val="4309" w:hRule="atLeast"/>
        </w:trPr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666666"/>
                <w:sz w:val="16"/>
              </w:rPr>
              <w:t>Kaart F  ·  Social-mediabericht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Kleurcheck: groen mag erin; oranje alleen in de zakelijke tool; rood nooit.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Geef de assistent een opdracht zoals je die een nieuwe collega geeft: lezer, doel, materiaal, vorm.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Controleer elk feit dat je niet zelf hebt aangeleverd voordat het de deur uitgaat.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Bewaar een goede prompt in de gedeelde map, niet alleen in de tool.</w:t>
            </w:r>
          </w:p>
          <w:p>
            <w:pPr>
              <w:spacing w:before="12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Geheugensteun, geen bewezen methode: sommige mensen gebruiken het ezelsbruggetje CO-STAR (context, doel, stijl, toon, publiek, antwoordvorm). De vijf vragen op de voorkant dekken hetzelfde.</w:t>
            </w:r>
          </w:p>
        </w:tc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666666"/>
                <w:sz w:val="16"/>
              </w:rPr>
              <w:t>Kaart E  ·  Verslag van een overleg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Kleurcheck: groen mag erin; oranje alleen in de zakelijke tool; rood nooit.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Geef de assistent een opdracht zoals je die een nieuwe collega geeft: lezer, doel, materiaal, vorm.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Controleer elk feit dat je niet zelf hebt aangeleverd voordat het de deur uitgaat.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Bewaar een goede prompt in de gedeelde map, niet alleen in de tool.</w:t>
            </w:r>
          </w:p>
          <w:p>
            <w:pPr>
              <w:spacing w:before="12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Geheugensteun, geen bewezen methode: sommige mensen gebruiken het ezelsbruggetje CO-STAR (context, doel, stijl, toon, publiek, antwoordvorm). De vijf vragen op de voorkant dekken hetzelfde.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T3 · Prompt-kaarten · Zo voer je AI in, Nederlandse editie · Peildatum 2026-10-28 · Download: zovoerjeaiin.nl/T03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T3 Prompt-kaarten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